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厨房食品卫生制度</w:t>
      </w:r>
    </w:p>
    <w:bookmarkEnd w:id="0"/>
    <w:p>
      <w:pPr>
        <w:rPr>
          <w:rFonts w:hint="eastAsia"/>
        </w:rPr>
      </w:pPr>
      <w:r>
        <w:rPr>
          <w:rFonts w:hint="eastAsia"/>
        </w:rPr>
        <w:t>1．厨房工作人员有责任和义务生产出品符合食品卫生要求的各类菜点，保证就餐客人的健康和安全。</w:t>
      </w:r>
    </w:p>
    <w:p>
      <w:pPr>
        <w:rPr>
          <w:rFonts w:hint="eastAsia"/>
        </w:rPr>
      </w:pPr>
      <w:r>
        <w:rPr>
          <w:rFonts w:hint="eastAsia"/>
        </w:rPr>
        <w:t>2．厨房购进原料，在进行质量检验的同时，首先要对其卫生状况进行检查，确保进入厨房使用的原料新鲜卫生，并在有效的保质期以内。</w:t>
      </w:r>
    </w:p>
    <w:p>
      <w:pPr>
        <w:rPr>
          <w:rFonts w:hint="eastAsia"/>
        </w:rPr>
      </w:pPr>
      <w:r>
        <w:rPr>
          <w:rFonts w:hint="eastAsia"/>
        </w:rPr>
        <w:t>3．厨房在对原料进行加工生产的过程中，必须严格按生产规程，厨房食品原料保藏制度和厨房卫生制度的规定要求进行，准确把握菜点的成熟度，保证各类出品符合杀菌标准及其他要求。</w:t>
      </w:r>
    </w:p>
    <w:p>
      <w:pPr>
        <w:rPr>
          <w:rFonts w:hint="eastAsia"/>
        </w:rPr>
      </w:pPr>
      <w:r>
        <w:rPr>
          <w:rFonts w:hint="eastAsia"/>
        </w:rPr>
        <w:t>4．品尝菜点食品要用勺、筷，不得用手拿取，冷菜制作，装配必须严格按冷菜等厨房卫生要求进行。</w:t>
      </w:r>
    </w:p>
    <w:p>
      <w:r>
        <w:rPr>
          <w:rFonts w:hint="eastAsia"/>
        </w:rPr>
        <w:t>5．用于销售的菜点成品，必须在尽可能短的时间内服务于宾客，服务销售过程中必须用菜盖等对出品进行卫生保护，以防止生熟交叉污染，保证再生产及销售的卫生和安全。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700D5"/>
    <w:rsid w:val="3DA7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2021-01-24T07:44:00Z</dcterms:created>
  <dc:creator>落叶飘摇</dc:creator>
  <cp:lastModifiedBy>落叶飘摇</cp:lastModifiedBy>
  <dcterms:modified xsi:type="dcterms:W3CDTF">2021-01-24T07:45:02Z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