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康乐部奖惩考核条例  三</w:t>
      </w:r>
    </w:p>
    <w:p>
      <w:pPr>
        <w:rPr>
          <w:rFonts w:hint="eastAsia"/>
        </w:rPr>
      </w:pPr>
      <w:r>
        <w:rPr>
          <w:rFonts w:hint="eastAsia"/>
        </w:rPr>
        <w:t>12.未经同意改换班次、休息天或休息时间。</w:t>
      </w:r>
    </w:p>
    <w:p>
      <w:pPr>
        <w:rPr>
          <w:rFonts w:hint="eastAsia"/>
        </w:rPr>
      </w:pPr>
      <w:r>
        <w:rPr>
          <w:rFonts w:hint="eastAsia"/>
        </w:rPr>
        <w:t>13.上班期间私会亲戚朋友。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14.在营业场所、非吸烟区吸烟。</w:t>
      </w:r>
    </w:p>
    <w:p>
      <w:pPr>
        <w:rPr>
          <w:rFonts w:hint="eastAsia"/>
        </w:rPr>
      </w:pPr>
      <w:r>
        <w:rPr>
          <w:rFonts w:hint="eastAsia"/>
        </w:rPr>
        <w:t>15.不报告遗失或缺少的财产。</w:t>
      </w:r>
    </w:p>
    <w:p>
      <w:pPr>
        <w:rPr>
          <w:rFonts w:hint="eastAsia"/>
        </w:rPr>
      </w:pPr>
      <w:r>
        <w:rPr>
          <w:rFonts w:hint="eastAsia"/>
        </w:rPr>
        <w:t>16.上班时间干私活。</w:t>
      </w:r>
    </w:p>
    <w:p>
      <w:pPr>
        <w:rPr>
          <w:rFonts w:hint="eastAsia"/>
        </w:rPr>
      </w:pPr>
      <w:r>
        <w:rPr>
          <w:rFonts w:hint="eastAsia"/>
        </w:rPr>
        <w:t>17.泄露康乐部宾客资料，造成不良后果。</w:t>
      </w:r>
    </w:p>
    <w:p>
      <w:pPr>
        <w:rPr>
          <w:rFonts w:hint="eastAsia"/>
        </w:rPr>
      </w:pPr>
      <w:r>
        <w:rPr>
          <w:rFonts w:hint="eastAsia"/>
        </w:rPr>
        <w:t>18.偷吃康乐部或客人食物。</w:t>
      </w:r>
    </w:p>
    <w:p>
      <w:pPr>
        <w:rPr>
          <w:rFonts w:hint="eastAsia"/>
        </w:rPr>
      </w:pPr>
      <w:r>
        <w:rPr>
          <w:rFonts w:hint="eastAsia"/>
        </w:rPr>
        <w:t>19.上班时间听收音机、MP3或看电视、（工作需要除外）上网玩游戏等。</w:t>
      </w:r>
    </w:p>
    <w:p>
      <w:pPr>
        <w:rPr>
          <w:rFonts w:hint="eastAsia"/>
        </w:rPr>
      </w:pPr>
      <w:r>
        <w:rPr>
          <w:rFonts w:hint="eastAsia"/>
        </w:rPr>
        <w:t>20.挑起吵架事件。</w:t>
      </w:r>
    </w:p>
    <w:p>
      <w:pPr>
        <w:rPr>
          <w:rFonts w:hint="eastAsia"/>
        </w:rPr>
      </w:pPr>
      <w:r>
        <w:rPr>
          <w:rFonts w:hint="eastAsia"/>
        </w:rPr>
        <w:t>21.工作责任心不强、损坏或丢失康乐部或宾客财物，价值50元以上（根据实际情况再赔偿）。</w:t>
      </w:r>
    </w:p>
    <w:p>
      <w:pPr>
        <w:rPr>
          <w:rFonts w:hint="eastAsia"/>
        </w:rPr>
      </w:pPr>
      <w:r>
        <w:rPr>
          <w:rFonts w:hint="eastAsia"/>
        </w:rPr>
        <w:t>22.强制收取或者向宾客索取小费、回扣。</w:t>
      </w:r>
    </w:p>
    <w:p>
      <w:pPr>
        <w:rPr>
          <w:rFonts w:hint="eastAsia"/>
        </w:rPr>
      </w:pPr>
      <w:r>
        <w:rPr>
          <w:rFonts w:hint="eastAsia"/>
        </w:rPr>
        <w:t>23.向康乐部提供虚假信息。</w:t>
      </w:r>
    </w:p>
    <w:p>
      <w:pPr>
        <w:rPr>
          <w:rFonts w:hint="eastAsia"/>
        </w:rPr>
      </w:pPr>
      <w:r>
        <w:rPr>
          <w:rFonts w:hint="eastAsia"/>
        </w:rPr>
        <w:t>24.擅自配备康乐部范围内的任何钥匙。</w:t>
      </w:r>
    </w:p>
    <w:p>
      <w:pPr>
        <w:rPr>
          <w:rFonts w:hint="eastAsia"/>
        </w:rPr>
      </w:pPr>
      <w:r>
        <w:rPr>
          <w:rFonts w:hint="eastAsia"/>
        </w:rPr>
        <w:t>25.违反康乐部其它相应管理规定。</w:t>
      </w:r>
    </w:p>
    <w:p>
      <w:pPr>
        <w:rPr>
          <w:rFonts w:hint="eastAsia"/>
        </w:rPr>
      </w:pPr>
      <w:r>
        <w:rPr>
          <w:rFonts w:hint="eastAsia"/>
        </w:rPr>
        <w:t>（三）丙类过失（重大过失）</w:t>
      </w:r>
    </w:p>
    <w:p>
      <w:pPr>
        <w:rPr>
          <w:rFonts w:hint="eastAsia"/>
        </w:rPr>
      </w:pPr>
      <w:r>
        <w:rPr>
          <w:rFonts w:hint="eastAsia"/>
        </w:rPr>
        <w:t>员工触犯下列规定，每次罚款项100元---500元，并视情节轻重，给予罚款、开除的处罚。</w:t>
      </w:r>
    </w:p>
    <w:p>
      <w:pPr>
        <w:rPr>
          <w:rFonts w:hint="eastAsia"/>
        </w:rPr>
      </w:pPr>
      <w:r>
        <w:rPr>
          <w:rFonts w:hint="eastAsia"/>
        </w:rPr>
        <w:t>1.在康乐部内危害他人。</w:t>
      </w:r>
    </w:p>
    <w:p>
      <w:pPr>
        <w:rPr>
          <w:rFonts w:hint="eastAsia"/>
        </w:rPr>
      </w:pPr>
      <w:r>
        <w:rPr>
          <w:rFonts w:hint="eastAsia"/>
        </w:rPr>
        <w:t>2.挑起打架事件或聚众斗殴。</w:t>
      </w:r>
    </w:p>
    <w:p>
      <w:pPr>
        <w:rPr>
          <w:rFonts w:hint="eastAsia"/>
        </w:rPr>
      </w:pPr>
      <w:r>
        <w:rPr>
          <w:rFonts w:hint="eastAsia"/>
        </w:rPr>
        <w:t>3.向宾客索取财物。</w:t>
      </w:r>
    </w:p>
    <w:p>
      <w:pPr>
        <w:rPr>
          <w:rFonts w:hint="eastAsia"/>
        </w:rPr>
      </w:pPr>
      <w:r>
        <w:rPr>
          <w:rFonts w:hint="eastAsia"/>
        </w:rPr>
        <w:t>4.做不道德的交易。</w:t>
      </w:r>
    </w:p>
    <w:p>
      <w:r>
        <w:rPr>
          <w:rFonts w:hint="eastAsia"/>
        </w:rPr>
        <w:t>泄露康乐部机密情报。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56526"/>
    <w:rsid w:val="5235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2021-03-03T08:31:00Z</dcterms:created>
  <dc:creator>Administrator</dc:creator>
  <cp:lastModifiedBy>Administrator</cp:lastModifiedBy>
  <dcterms:modified xsi:type="dcterms:W3CDTF">2021-03-03T08:32:26Z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